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D" w:rsidRDefault="0071000D" w:rsidP="0071000D">
      <w:pPr>
        <w:widowControl/>
        <w:spacing w:line="360" w:lineRule="exact"/>
        <w:ind w:firstLineChars="200" w:firstLine="560"/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</w:pPr>
    </w:p>
    <w:p w:rsidR="009F7F7C" w:rsidRPr="009F7F7C" w:rsidRDefault="009F7F7C" w:rsidP="00C82BAA">
      <w:pPr>
        <w:widowControl/>
        <w:spacing w:line="360" w:lineRule="exact"/>
        <w:ind w:firstLineChars="200" w:firstLine="560"/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</w:pPr>
      <w:r w:rsidRPr="009F7F7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为了给提供同学们展示才华的舞台，丰富同学们的课外生活，激发同学们学习英语的热情和兴趣，营造一个学习外语的良好氛围。基础部公外教研室于2014年 11 月 29日成功地举办了院第九届职业技能大赛</w:t>
      </w:r>
      <w:r w:rsidR="0071000D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——</w:t>
      </w:r>
      <w:r w:rsidRPr="009F7F7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非英语专业组英语演讲比赛。此次比赛从各班级初赛</w:t>
      </w:r>
      <w:r w:rsidRPr="009F7F7C">
        <w:rPr>
          <w:rFonts w:ascii="宋体" w:eastAsia="宋体" w:hAnsi="宋体" w:cs="Times New Roman" w:hint="eastAsia"/>
          <w:sz w:val="28"/>
          <w:szCs w:val="28"/>
        </w:rPr>
        <w:t>145名选手</w:t>
      </w:r>
      <w:r w:rsidRPr="009F7F7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中挑选出45名参加决赛。</w:t>
      </w:r>
      <w:r w:rsidR="00C82BAA" w:rsidRPr="009F7F7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从这次比赛来看，学生的参与意识较强，参与程度较高。有一部分选手具有很强的竞争力。</w:t>
      </w:r>
      <w:r w:rsidRPr="009F7F7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比赛决出一等奖 2 名、二等奖 3 名、三等奖 5 名，优胜奖5名。 </w:t>
      </w:r>
    </w:p>
    <w:p w:rsidR="00676E63" w:rsidRPr="009F7F7C" w:rsidRDefault="00676E63" w:rsidP="00C82BAA">
      <w:pPr>
        <w:widowControl/>
        <w:ind w:firstLineChars="200" w:firstLine="562"/>
        <w:jc w:val="left"/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</w:pPr>
      <w:r w:rsidRPr="00C82BAA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获奖名单如下：</w:t>
      </w:r>
    </w:p>
    <w:tbl>
      <w:tblPr>
        <w:tblW w:w="8359" w:type="dxa"/>
        <w:tblInd w:w="-34" w:type="dxa"/>
        <w:tblLayout w:type="fixed"/>
        <w:tblLook w:val="04A0"/>
      </w:tblPr>
      <w:tblGrid>
        <w:gridCol w:w="1135"/>
        <w:gridCol w:w="1417"/>
        <w:gridCol w:w="1410"/>
        <w:gridCol w:w="4397"/>
      </w:tblGrid>
      <w:tr w:rsidR="00676E63" w:rsidRPr="009F7F7C" w:rsidTr="00676E63">
        <w:trPr>
          <w:cantSplit/>
          <w:trHeight w:val="5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获</w:t>
            </w:r>
          </w:p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奖</w:t>
            </w:r>
          </w:p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奖项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班级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一等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刘杰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模具设计与制造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汪琪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级工程造价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sz w:val="24"/>
                <w:szCs w:val="24"/>
              </w:rPr>
              <w:t>二等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唐嘉铃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级市场营销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黄雪萍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机械设计制造及其自动化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本科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钟水金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级工程造价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9F7F7C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三等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林玲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F7F7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级工商企业管理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刘慧婷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rPr>
                <w:rFonts w:eastAsia="宋体"/>
                <w:szCs w:val="21"/>
              </w:rPr>
            </w:pPr>
            <w:r>
              <w:t>14</w:t>
            </w:r>
            <w:r>
              <w:rPr>
                <w:rFonts w:ascii="宋体" w:hAnsi="宋体" w:hint="eastAsia"/>
              </w:rPr>
              <w:t>级会计电算化</w:t>
            </w:r>
            <w:r>
              <w:t>3</w:t>
            </w:r>
            <w:r>
              <w:rPr>
                <w:rFonts w:ascii="宋体" w:hAnsi="宋体" w:hint="eastAsia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钱慧灵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rPr>
                <w:rFonts w:eastAsia="宋体"/>
                <w:szCs w:val="21"/>
              </w:rPr>
            </w:pPr>
            <w:r>
              <w:t>14</w:t>
            </w:r>
            <w:r>
              <w:rPr>
                <w:rFonts w:ascii="宋体" w:hAnsi="宋体" w:hint="eastAsia"/>
              </w:rPr>
              <w:t>级工程造价</w:t>
            </w:r>
            <w:r>
              <w:t>8</w:t>
            </w:r>
            <w:r>
              <w:rPr>
                <w:rFonts w:ascii="宋体" w:hAnsi="宋体" w:hint="eastAsia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李驰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rPr>
                <w:rFonts w:eastAsia="宋体"/>
                <w:szCs w:val="21"/>
              </w:rPr>
            </w:pPr>
            <w:r>
              <w:t>14</w:t>
            </w:r>
            <w:r>
              <w:rPr>
                <w:rFonts w:ascii="宋体" w:hAnsi="宋体" w:hint="eastAsia"/>
              </w:rPr>
              <w:t>级建筑工程技术</w:t>
            </w:r>
            <w:r>
              <w:t>1</w:t>
            </w:r>
            <w:r>
              <w:rPr>
                <w:rFonts w:ascii="宋体" w:hAnsi="宋体" w:hint="eastAsia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9F7F7C">
            <w:pPr>
              <w:spacing w:line="240" w:lineRule="atLeast"/>
              <w:jc w:val="center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杨静瑜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Default="00676E63">
            <w:pPr>
              <w:spacing w:line="136" w:lineRule="atLeast"/>
              <w:rPr>
                <w:rFonts w:eastAsia="宋体"/>
                <w:szCs w:val="21"/>
              </w:rPr>
            </w:pPr>
            <w:r>
              <w:t>13</w:t>
            </w:r>
            <w:r>
              <w:rPr>
                <w:rFonts w:ascii="宋体" w:hAnsi="宋体" w:hint="eastAsia"/>
              </w:rPr>
              <w:t>机械设计制造及其自动化</w:t>
            </w:r>
            <w:r>
              <w:t>(</w:t>
            </w:r>
            <w:r>
              <w:rPr>
                <w:rFonts w:ascii="宋体" w:hAnsi="宋体" w:hint="eastAsia"/>
              </w:rPr>
              <w:t>本科</w:t>
            </w:r>
            <w:r>
              <w:t>)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71000D">
            <w:pPr>
              <w:jc w:val="center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优秀奖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A62BA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陈承辉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9A62BA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级数控技术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F93FC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李婷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级工商企业管理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F93FC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黄雅惠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级会计电算化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F93FC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江炎娇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级人力资源管理</w:t>
            </w:r>
            <w:r w:rsidRPr="009F7F7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班</w:t>
            </w:r>
          </w:p>
        </w:tc>
      </w:tr>
      <w:tr w:rsidR="00676E63" w:rsidRPr="009F7F7C" w:rsidTr="0071000D">
        <w:trPr>
          <w:cantSplit/>
          <w:trHeight w:val="45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3" w:rsidRPr="009F7F7C" w:rsidRDefault="00676E63" w:rsidP="009F7F7C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63" w:rsidRPr="009F7F7C" w:rsidRDefault="00676E63" w:rsidP="00F93FC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宋体" w:eastAsia="宋体" w:hAnsi="宋体" w:cs="Times New Roman" w:hint="eastAsia"/>
                <w:szCs w:val="21"/>
              </w:rPr>
              <w:t>胡雅栏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63" w:rsidRPr="009F7F7C" w:rsidRDefault="00676E63" w:rsidP="00F93FC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F7F7C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9F7F7C">
              <w:rPr>
                <w:rFonts w:ascii="宋体" w:eastAsia="宋体" w:hAnsi="宋体" w:cs="Times New Roman" w:hint="eastAsia"/>
                <w:szCs w:val="21"/>
              </w:rPr>
              <w:t>食品营养与检测</w:t>
            </w:r>
          </w:p>
        </w:tc>
      </w:tr>
    </w:tbl>
    <w:p w:rsidR="005054A6" w:rsidRDefault="005054A6"/>
    <w:sectPr w:rsidR="005054A6" w:rsidSect="00505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F7C"/>
    <w:rsid w:val="000151B7"/>
    <w:rsid w:val="000461B5"/>
    <w:rsid w:val="000551BD"/>
    <w:rsid w:val="00055764"/>
    <w:rsid w:val="00070F74"/>
    <w:rsid w:val="00086FFF"/>
    <w:rsid w:val="00091E18"/>
    <w:rsid w:val="000A4EB5"/>
    <w:rsid w:val="000B17E1"/>
    <w:rsid w:val="000C51BF"/>
    <w:rsid w:val="000C548E"/>
    <w:rsid w:val="000C66C2"/>
    <w:rsid w:val="000F1176"/>
    <w:rsid w:val="00110DB0"/>
    <w:rsid w:val="00117DB9"/>
    <w:rsid w:val="00125639"/>
    <w:rsid w:val="00145FED"/>
    <w:rsid w:val="0016656B"/>
    <w:rsid w:val="001669FC"/>
    <w:rsid w:val="001875FE"/>
    <w:rsid w:val="001B79AD"/>
    <w:rsid w:val="001D2131"/>
    <w:rsid w:val="001F0BA0"/>
    <w:rsid w:val="001F0D96"/>
    <w:rsid w:val="00225483"/>
    <w:rsid w:val="00225971"/>
    <w:rsid w:val="00291FDA"/>
    <w:rsid w:val="00295D44"/>
    <w:rsid w:val="002C002D"/>
    <w:rsid w:val="002C78C4"/>
    <w:rsid w:val="002F163F"/>
    <w:rsid w:val="00306310"/>
    <w:rsid w:val="003072C8"/>
    <w:rsid w:val="00326C1F"/>
    <w:rsid w:val="00362D61"/>
    <w:rsid w:val="00364709"/>
    <w:rsid w:val="00370816"/>
    <w:rsid w:val="003749DE"/>
    <w:rsid w:val="00395FD4"/>
    <w:rsid w:val="003A48B4"/>
    <w:rsid w:val="003B37F0"/>
    <w:rsid w:val="003B49C7"/>
    <w:rsid w:val="003C283A"/>
    <w:rsid w:val="003E0F87"/>
    <w:rsid w:val="003F08BE"/>
    <w:rsid w:val="003F22F0"/>
    <w:rsid w:val="003F43F4"/>
    <w:rsid w:val="0040744C"/>
    <w:rsid w:val="0042044F"/>
    <w:rsid w:val="00422839"/>
    <w:rsid w:val="004272F3"/>
    <w:rsid w:val="00437DC7"/>
    <w:rsid w:val="00455F8D"/>
    <w:rsid w:val="0049140B"/>
    <w:rsid w:val="004A160A"/>
    <w:rsid w:val="004A2CC6"/>
    <w:rsid w:val="004B789D"/>
    <w:rsid w:val="004F3069"/>
    <w:rsid w:val="004F48D6"/>
    <w:rsid w:val="005054A6"/>
    <w:rsid w:val="005144C9"/>
    <w:rsid w:val="00525DD9"/>
    <w:rsid w:val="005A1BAA"/>
    <w:rsid w:val="005A21E3"/>
    <w:rsid w:val="005C5D40"/>
    <w:rsid w:val="005D6E3B"/>
    <w:rsid w:val="005E43D9"/>
    <w:rsid w:val="005F6549"/>
    <w:rsid w:val="0060007A"/>
    <w:rsid w:val="006005AF"/>
    <w:rsid w:val="006047B9"/>
    <w:rsid w:val="00613081"/>
    <w:rsid w:val="00616024"/>
    <w:rsid w:val="006353CF"/>
    <w:rsid w:val="00676E63"/>
    <w:rsid w:val="00684F33"/>
    <w:rsid w:val="00693578"/>
    <w:rsid w:val="006A4548"/>
    <w:rsid w:val="006B3D80"/>
    <w:rsid w:val="006B4C1C"/>
    <w:rsid w:val="006B5874"/>
    <w:rsid w:val="006C3DC0"/>
    <w:rsid w:val="006C5D23"/>
    <w:rsid w:val="006C6A22"/>
    <w:rsid w:val="006C6CD4"/>
    <w:rsid w:val="006F76F3"/>
    <w:rsid w:val="0071000D"/>
    <w:rsid w:val="0075718C"/>
    <w:rsid w:val="0077460A"/>
    <w:rsid w:val="00775C49"/>
    <w:rsid w:val="007918FA"/>
    <w:rsid w:val="00793ED0"/>
    <w:rsid w:val="0079515C"/>
    <w:rsid w:val="007C383C"/>
    <w:rsid w:val="00815DA7"/>
    <w:rsid w:val="00853FF0"/>
    <w:rsid w:val="00855397"/>
    <w:rsid w:val="00855727"/>
    <w:rsid w:val="008774A1"/>
    <w:rsid w:val="008776B3"/>
    <w:rsid w:val="008E6CA0"/>
    <w:rsid w:val="008F39BE"/>
    <w:rsid w:val="008F6FE7"/>
    <w:rsid w:val="0090675E"/>
    <w:rsid w:val="009436BD"/>
    <w:rsid w:val="00943EF0"/>
    <w:rsid w:val="00960E56"/>
    <w:rsid w:val="00964BBE"/>
    <w:rsid w:val="00966A31"/>
    <w:rsid w:val="009874A2"/>
    <w:rsid w:val="00991454"/>
    <w:rsid w:val="009A0358"/>
    <w:rsid w:val="009F3426"/>
    <w:rsid w:val="009F7F7C"/>
    <w:rsid w:val="00A107E2"/>
    <w:rsid w:val="00A10FA3"/>
    <w:rsid w:val="00A16F57"/>
    <w:rsid w:val="00A40815"/>
    <w:rsid w:val="00A71C15"/>
    <w:rsid w:val="00A90984"/>
    <w:rsid w:val="00A93845"/>
    <w:rsid w:val="00A97EDE"/>
    <w:rsid w:val="00AB32EC"/>
    <w:rsid w:val="00AB3783"/>
    <w:rsid w:val="00AB4731"/>
    <w:rsid w:val="00AE6BC2"/>
    <w:rsid w:val="00B234F8"/>
    <w:rsid w:val="00B37C7D"/>
    <w:rsid w:val="00B43772"/>
    <w:rsid w:val="00B93A75"/>
    <w:rsid w:val="00BC3661"/>
    <w:rsid w:val="00BD34C7"/>
    <w:rsid w:val="00BF170B"/>
    <w:rsid w:val="00BF2110"/>
    <w:rsid w:val="00C5782B"/>
    <w:rsid w:val="00C82BAA"/>
    <w:rsid w:val="00C97753"/>
    <w:rsid w:val="00CA4623"/>
    <w:rsid w:val="00CB55EC"/>
    <w:rsid w:val="00CD6FCD"/>
    <w:rsid w:val="00D02D29"/>
    <w:rsid w:val="00D17C24"/>
    <w:rsid w:val="00D2741A"/>
    <w:rsid w:val="00D57897"/>
    <w:rsid w:val="00D80578"/>
    <w:rsid w:val="00DE12D8"/>
    <w:rsid w:val="00DE6B61"/>
    <w:rsid w:val="00E05763"/>
    <w:rsid w:val="00E10B34"/>
    <w:rsid w:val="00E524B2"/>
    <w:rsid w:val="00E5741D"/>
    <w:rsid w:val="00E725FF"/>
    <w:rsid w:val="00EA3030"/>
    <w:rsid w:val="00EA5D81"/>
    <w:rsid w:val="00EC4EF7"/>
    <w:rsid w:val="00EF010B"/>
    <w:rsid w:val="00F05DA9"/>
    <w:rsid w:val="00F17A93"/>
    <w:rsid w:val="00F21B87"/>
    <w:rsid w:val="00F53CD1"/>
    <w:rsid w:val="00F61B99"/>
    <w:rsid w:val="00F66D8A"/>
    <w:rsid w:val="00F7098C"/>
    <w:rsid w:val="00F713F2"/>
    <w:rsid w:val="00F7697C"/>
    <w:rsid w:val="00F80968"/>
    <w:rsid w:val="00F9585B"/>
    <w:rsid w:val="00FA547F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F28BBA-2F3F-45F7-91AC-51C5412C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2015-01-09T07:35:00Z</dcterms:created>
  <dcterms:modified xsi:type="dcterms:W3CDTF">2015-01-09T07:46:00Z</dcterms:modified>
</cp:coreProperties>
</file>